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B9" w:rsidRPr="005F0C1C" w:rsidRDefault="00057297" w:rsidP="0005729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C1C">
        <w:rPr>
          <w:rFonts w:ascii="Times New Roman" w:hAnsi="Times New Roman" w:cs="Times New Roman"/>
          <w:b/>
          <w:sz w:val="28"/>
          <w:szCs w:val="28"/>
        </w:rPr>
        <w:t>История Важгортской ярмарки</w:t>
      </w:r>
    </w:p>
    <w:p w:rsidR="00057297" w:rsidRPr="005F0C1C" w:rsidRDefault="00057297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 xml:space="preserve">После окончательной христианизации местного населения на Мезени и Вашке в </w:t>
      </w:r>
      <w:r w:rsidRPr="005F0C1C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5F0C1C">
        <w:rPr>
          <w:rFonts w:ascii="Times New Roman" w:hAnsi="Times New Roman" w:cs="Times New Roman"/>
          <w:sz w:val="24"/>
          <w:szCs w:val="24"/>
        </w:rPr>
        <w:t xml:space="preserve"> веке постепенно открылись перспективы устойчивых обменно-торговых отношений удорчан с соседними территориями. Прежде был проложен волок из селения Турья, что на Выми, до Глотово Слободки протяжённостью почти сто вёрст. И в первое время приезжали торговые люди с небольшим товаром и с целью наладить в дальнейшем взаимовыгодные связи с крестьянами. А позже уже сами «мезенские» артелями возили обозы с пером, рыбой, дичью, кожей, пушниной, смолой, глиняной посудой на зимнюю ярмарку в Турью. С увеличением возможностей совершенствовать орудия труда и промысла, приобретения новых видов культур земледелия и предметов бытового обихода и т.д. на фоне роста численности населения</w:t>
      </w:r>
      <w:r w:rsidR="00AB4FCA" w:rsidRPr="005F0C1C">
        <w:rPr>
          <w:rFonts w:ascii="Times New Roman" w:hAnsi="Times New Roman" w:cs="Times New Roman"/>
          <w:sz w:val="24"/>
          <w:szCs w:val="24"/>
        </w:rPr>
        <w:t xml:space="preserve"> укреплялись и общинные формы хозяйствования. Из починков и маленьких деревушек люди переезжали, строились вокруг более крупного селения, образуя волости. Этому же способствовали и священнослужители божьим словом. Однако, самыми главными испытаниями являлись частые неурожаи из-за заморозков и засухи. А ещё, отдалённость торговых центров, отсутствие дорог затрудняли решать жизненно-важные вопросы жителей.</w:t>
      </w:r>
    </w:p>
    <w:p w:rsidR="00AB4FCA" w:rsidRPr="005F0C1C" w:rsidRDefault="00AB4FCA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 xml:space="preserve">Но, со временем Важгорт, как крупнейшее селение со стороны южной части Удорского края, соседствующий своими угодьями с русскими землями, обрёл титульную значимость. Сначала по воде с низовья р. Вашка («Ву-ю») на лодках и карбасах привозили товар, а зимой – обозами. Очевидно, </w:t>
      </w:r>
      <w:r w:rsidR="002826C2" w:rsidRPr="005F0C1C">
        <w:rPr>
          <w:rFonts w:ascii="Times New Roman" w:hAnsi="Times New Roman" w:cs="Times New Roman"/>
          <w:sz w:val="24"/>
          <w:szCs w:val="24"/>
        </w:rPr>
        <w:t>что северные территории всё более привлекали купцов и промышленников, поэтому Важгорт неслучайно оказался промежуточным торговым рубежом.</w:t>
      </w:r>
    </w:p>
    <w:p w:rsidR="002826C2" w:rsidRPr="005F0C1C" w:rsidRDefault="002826C2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 xml:space="preserve">В начале </w:t>
      </w:r>
      <w:r w:rsidRPr="005F0C1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5F0C1C">
        <w:rPr>
          <w:rFonts w:ascii="Times New Roman" w:hAnsi="Times New Roman" w:cs="Times New Roman"/>
          <w:sz w:val="24"/>
          <w:szCs w:val="24"/>
        </w:rPr>
        <w:t xml:space="preserve"> века Важгорт официально считался учётным селением в государственных документах, в том числе картографических, и отмечался Удорским гербом. Проведение ежегодной торговой ярмарки, по сути, являлось экономической составляющей для развития торговых отношений между населяющими народностями, входящих в состав Российской империи от Белого моря до Урала. Судя по разным историческим справкам, доход в казну государства за две недели от торговли превышал почти в полтора раза, чем весь годовой объём сбора податей (пошлин) со всей Удоры. Причём,  немало торговых людей из числа местных коми жителей обладали законными правами самостоятельно заниматься куплей-продажей и совершать другие сделки.</w:t>
      </w:r>
    </w:p>
    <w:p w:rsidR="00184B3A" w:rsidRPr="005F0C1C" w:rsidRDefault="00184B3A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В своей статье «Ярмарка на Вашке» из Вологодских губернских ведомостей в 1840 году И. Титов писал следующее: «В 400 верстах от Яренска в Важгортском селении при р. Вашка производится Крещенская ярмарка с 6 до 12 и 18 числа января…</w:t>
      </w:r>
    </w:p>
    <w:p w:rsidR="00184B3A" w:rsidRPr="005F0C1C" w:rsidRDefault="00184B3A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За несколько дней до начала ярмарки появляются из самоедов «бродовщики». Они приезжают для выбора, проложения и показания удобного и ближайшего пути через дремучие леса… На Вашку собираются туземцы – удорские крестьяне из разных волостей – «устелемские», «пустозерские», «ижемские» и наконец приезжают на оленях, иногда целыми</w:t>
      </w:r>
      <w:r w:rsidR="00CE2599" w:rsidRPr="005F0C1C">
        <w:rPr>
          <w:rFonts w:ascii="Times New Roman" w:hAnsi="Times New Roman" w:cs="Times New Roman"/>
          <w:sz w:val="24"/>
          <w:szCs w:val="24"/>
        </w:rPr>
        <w:t xml:space="preserve"> семействами дикие самоеды и отвезя товары на ярмарку, где бочки с рыбой, расположив по улице, а прочий товар </w:t>
      </w:r>
      <w:r w:rsidR="00CE2599" w:rsidRPr="005F0C1C">
        <w:rPr>
          <w:rFonts w:ascii="Times New Roman" w:hAnsi="Times New Roman" w:cs="Times New Roman"/>
          <w:sz w:val="24"/>
          <w:szCs w:val="24"/>
        </w:rPr>
        <w:lastRenderedPageBreak/>
        <w:t>поместив в амбарах – сами останавливались в нескольких верстах, где белый бор, то есть, корм для оленей… устраивали шалаши-юрты (чумы), где  разводили огонь, на крюк весят куски оленьей говядины и дают ей несколько времени жариться над огнём и эта, только что опалённая сверху говядина составляет почти единственную пищу дикого самоеда</w:t>
      </w:r>
      <w:r w:rsidR="00DC3271" w:rsidRPr="005F0C1C">
        <w:rPr>
          <w:rFonts w:ascii="Times New Roman" w:hAnsi="Times New Roman" w:cs="Times New Roman"/>
          <w:sz w:val="24"/>
          <w:szCs w:val="24"/>
        </w:rPr>
        <w:t>. Иногда на Вашке собирались до 40 чумов, а в каждом чуме от 100 до 300 оленей.</w:t>
      </w:r>
    </w:p>
    <w:p w:rsidR="00DC3271" w:rsidRPr="005F0C1C" w:rsidRDefault="00DC3271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На ярмарке преимущественно производится торговля рыбой, особливо сёмгой, которая бывает двух сортов, смотря по времени её ловли: стрежевая и уловная, то есть осенняя и летняя. Первая лучше и дороже, потому что свежее уловной. Также привозят осетров, пелядей, чиров и омулей. Местные крестьяне торгуют хлебом, говядиной, салом, маслом, коноплёй (для самоедских мерёж) и крестьянским толстым сукном. Самоеды сверх рыбы доставляют ещё свои изделия: малицы, совики, пимы, длинные разноцветные с узорами чулки, кись (не очень длинные или, вернее сказать, галоши из оленины), женские оленьи башмаки, также</w:t>
      </w:r>
      <w:r w:rsidR="005C2AC6" w:rsidRPr="005F0C1C">
        <w:rPr>
          <w:rFonts w:ascii="Times New Roman" w:hAnsi="Times New Roman" w:cs="Times New Roman"/>
          <w:sz w:val="24"/>
          <w:szCs w:val="24"/>
        </w:rPr>
        <w:t xml:space="preserve"> оленьи рога и языки.</w:t>
      </w:r>
    </w:p>
    <w:p w:rsidR="005C2AC6" w:rsidRPr="005F0C1C" w:rsidRDefault="005C2AC6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Для закупки товаров приезжают на Вашку из уездов и городов Сольвычегодска, Яренска, Усть-Сысольска, Каргополя, Устюга и из других мест и селений.</w:t>
      </w:r>
    </w:p>
    <w:p w:rsidR="005C2AC6" w:rsidRPr="005F0C1C" w:rsidRDefault="005C2AC6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Самоеды, особливо богатые, покупают на ярмарке табак, водку и пряники, до которых они страстные охотники, также вывозят коноплю и хлеб для себя и яранов (работников), которые живут у них в услужении без всякой почти платы из одного содержания и сверх того самоеды платят за них «ясак» (подать) правительству».</w:t>
      </w:r>
    </w:p>
    <w:p w:rsidR="005C2AC6" w:rsidRPr="005F0C1C" w:rsidRDefault="005C2AC6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К примеру, вологодские купцы так отзывались о Важгорте: «Любо смотреть на крепкие, большие</w:t>
      </w:r>
      <w:r w:rsidR="003E6DDA" w:rsidRPr="005F0C1C">
        <w:rPr>
          <w:rFonts w:ascii="Times New Roman" w:hAnsi="Times New Roman" w:cs="Times New Roman"/>
          <w:sz w:val="24"/>
          <w:szCs w:val="24"/>
        </w:rPr>
        <w:t xml:space="preserve"> в два уровня бревенчатые дома, где нижний уровень гостевой да хозяйственный да лавочный да задние пристройки для лошадей, собак, скота и корма, а верхний – для жития. Ставни окон резные, жилища с охлупенями, двор широкий да еда особливая…</w:t>
      </w:r>
    </w:p>
    <w:p w:rsidR="003E6DDA" w:rsidRPr="005F0C1C" w:rsidRDefault="003E6DDA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Удорцы труда не боятся… душевно гостей принимают… Ярмарка отменная…»</w:t>
      </w:r>
    </w:p>
    <w:p w:rsidR="003E6DDA" w:rsidRPr="005F0C1C" w:rsidRDefault="003E6DDA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 xml:space="preserve">На рубеже </w:t>
      </w:r>
      <w:r w:rsidRPr="005F0C1C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Pr="005F0C1C">
        <w:rPr>
          <w:rFonts w:ascii="Times New Roman" w:hAnsi="Times New Roman" w:cs="Times New Roman"/>
          <w:sz w:val="24"/>
          <w:szCs w:val="24"/>
        </w:rPr>
        <w:t xml:space="preserve"> – </w:t>
      </w:r>
      <w:r w:rsidRPr="005F0C1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F0C1C">
        <w:rPr>
          <w:rFonts w:ascii="Times New Roman" w:hAnsi="Times New Roman" w:cs="Times New Roman"/>
          <w:sz w:val="24"/>
          <w:szCs w:val="24"/>
        </w:rPr>
        <w:t xml:space="preserve"> веков в Важгорте произошли довольно значимые перемены. Началось строительство крестьянских дворов с учётом архитектурных решений, заимствованных у русских мастеров, но внешняя конструкция была сохранена своя. Возросла численность населения переселившихся из близлежащих починков, а также вверх по р. Вашка обрели свой постоянный «приют» старообрядческие семейства («двуперстники»).</w:t>
      </w:r>
      <w:r w:rsidR="00B14DC5" w:rsidRPr="005F0C1C">
        <w:rPr>
          <w:rFonts w:ascii="Times New Roman" w:hAnsi="Times New Roman" w:cs="Times New Roman"/>
          <w:sz w:val="24"/>
          <w:szCs w:val="24"/>
        </w:rPr>
        <w:t xml:space="preserve"> Но, главное, наряду с возникновением торговой улицы поднялся новый христианский храм с колокольней, при котором чуть позже впервые будет открыт приходской класс по обучению детей грамоте.</w:t>
      </w:r>
    </w:p>
    <w:p w:rsidR="00B14DC5" w:rsidRPr="005F0C1C" w:rsidRDefault="00B14DC5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Государственный смотритель в отчётах писал: «…пашни посевные возросли на 112 десятых земли, голов скота копытных – на 86, подушевое население – на 56 мужского пола… гостевых постоев увеличилось на 4 строения с конюшенными пристройками…»</w:t>
      </w:r>
    </w:p>
    <w:p w:rsidR="00AB4FCA" w:rsidRPr="005F0C1C" w:rsidRDefault="00B14DC5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Кстати, пришлых ставили на учёт, но те долго не задерживались, а продолжали своё путешествие дальше на север по Печорскому тракту.</w:t>
      </w:r>
    </w:p>
    <w:p w:rsidR="00B14DC5" w:rsidRPr="005F0C1C" w:rsidRDefault="00B14DC5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lastRenderedPageBreak/>
        <w:t xml:space="preserve">В целом, к середине </w:t>
      </w:r>
      <w:r w:rsidRPr="005F0C1C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5F0C1C">
        <w:rPr>
          <w:rFonts w:ascii="Times New Roman" w:hAnsi="Times New Roman" w:cs="Times New Roman"/>
          <w:sz w:val="24"/>
          <w:szCs w:val="24"/>
        </w:rPr>
        <w:t xml:space="preserve"> века местных жителей, отнесённых к числу зажиточных крестьян, в Важгорте насчитывалось более половины, что позволило некоторым желающим молодым мужчинам откупиться от рекрутской службы в царской армии, а кому выучиться грамоте в учебных заведениях Вологды.</w:t>
      </w:r>
    </w:p>
    <w:p w:rsidR="00B14DC5" w:rsidRPr="005F0C1C" w:rsidRDefault="00B14DC5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Некий московский купец Антип Ионович женился на Марии Яковлевне, уроженке Важгорта, и в дар жителям в храме оставил икону Божьей Матери с благословения Московской Епархии. Такой пример благородства не был единичным</w:t>
      </w:r>
      <w:r w:rsidR="00E63477" w:rsidRPr="005F0C1C">
        <w:rPr>
          <w:rFonts w:ascii="Times New Roman" w:hAnsi="Times New Roman" w:cs="Times New Roman"/>
          <w:sz w:val="24"/>
          <w:szCs w:val="24"/>
        </w:rPr>
        <w:t>, что ещё раз подтверждает о добрососедских отношениях между разными людьми разных сословий.</w:t>
      </w:r>
    </w:p>
    <w:p w:rsidR="00E63477" w:rsidRPr="005F0C1C" w:rsidRDefault="00E63477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А вот как описывал о Важгортской ярмарке в своих путевых заметках об Удорском крае И. Шергин в 1908 году.</w:t>
      </w:r>
    </w:p>
    <w:p w:rsidR="00E63477" w:rsidRPr="005F0C1C" w:rsidRDefault="00E63477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«Лет десять назад Яренское земство соединило Удорский край с Вычегдой  колёсным путём. Дорога эта проведена из Айкина-Шежама на Вычегде до Буткана на р. Мезени, протяжением 140 вёрст.</w:t>
      </w:r>
    </w:p>
    <w:p w:rsidR="00E63477" w:rsidRPr="005F0C1C" w:rsidRDefault="00E63477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Следующий за Бутканом островок – село Веньдинга, отстоящий в 50 верстах. Приехав в Веньдингу, я попросил хозяйку дома согреть самовар, но та</w:t>
      </w:r>
      <w:r w:rsidR="00A7416C">
        <w:rPr>
          <w:rFonts w:ascii="Times New Roman" w:hAnsi="Times New Roman" w:cs="Times New Roman"/>
          <w:sz w:val="24"/>
          <w:szCs w:val="24"/>
        </w:rPr>
        <w:t>,</w:t>
      </w:r>
      <w:r w:rsidRPr="005F0C1C">
        <w:rPr>
          <w:rFonts w:ascii="Times New Roman" w:hAnsi="Times New Roman" w:cs="Times New Roman"/>
          <w:sz w:val="24"/>
          <w:szCs w:val="24"/>
        </w:rPr>
        <w:t xml:space="preserve"> обрадовавшись гостю</w:t>
      </w:r>
      <w:r w:rsidR="00A7416C">
        <w:rPr>
          <w:rFonts w:ascii="Times New Roman" w:hAnsi="Times New Roman" w:cs="Times New Roman"/>
          <w:sz w:val="24"/>
          <w:szCs w:val="24"/>
        </w:rPr>
        <w:t>,</w:t>
      </w:r>
      <w:r w:rsidRPr="005F0C1C">
        <w:rPr>
          <w:rFonts w:ascii="Times New Roman" w:hAnsi="Times New Roman" w:cs="Times New Roman"/>
          <w:sz w:val="24"/>
          <w:szCs w:val="24"/>
        </w:rPr>
        <w:t xml:space="preserve"> стала наскоро подметать пол, а потом, накрыв стол скатертью, поставила пирог с сёмгой, на второе принесла чашку гороха, потому что горох почётнее, так как он покупной, а сёмга своя».</w:t>
      </w:r>
    </w:p>
    <w:p w:rsidR="00E63477" w:rsidRPr="005F0C1C" w:rsidRDefault="00AC7E7F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Дальше до с. Важгорт по р. Вашка пойдут староверские селения. Вот над искоренением староверства больше и работает полицейская власть, носясь сломя голову по дремучим волокам.</w:t>
      </w:r>
    </w:p>
    <w:p w:rsidR="00F72910" w:rsidRPr="005F0C1C" w:rsidRDefault="00F72910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В каждом селе есть православные храмы, но они почти не посещаются, как ни бьются агенты полицейской власти над обращением старовера в лоно православия, но пока безуспешно.</w:t>
      </w:r>
    </w:p>
    <w:p w:rsidR="00F72910" w:rsidRPr="005F0C1C" w:rsidRDefault="00F72910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Например, венчаться удорец идёт к нашему батюшке, так как это даёт ему известные права, но тотчас де после «венца» направляется к своему наставнику, который налагает на провинившегося «епитимию», нередко в пятьсот поклонов в день, да ещё как закатит месяца на три… У кого хватит терпения вынести такое наказание? И вот наказанный нанимает кого-нибудь</w:t>
      </w:r>
      <w:r w:rsidR="00312E79" w:rsidRPr="005F0C1C">
        <w:rPr>
          <w:rFonts w:ascii="Times New Roman" w:hAnsi="Times New Roman" w:cs="Times New Roman"/>
          <w:sz w:val="24"/>
          <w:szCs w:val="24"/>
        </w:rPr>
        <w:t xml:space="preserve"> отмаливать. Есть старушки, которые вечно молятся за чужие грехи…</w:t>
      </w:r>
    </w:p>
    <w:p w:rsidR="00312E79" w:rsidRPr="005F0C1C" w:rsidRDefault="00312E79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В деревне Чирки, 20 вёрст не доезжая до Важгорта, я впервые услышал  предостережение: «У нас ещё можно оставить воз и лошадь под окном, а вот уже в Важгорте держи ухо востро: шлею обрежут!...</w:t>
      </w:r>
    </w:p>
    <w:p w:rsidR="00312E79" w:rsidRPr="005F0C1C" w:rsidRDefault="00312E79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Берегись, цивилизация!</w:t>
      </w:r>
    </w:p>
    <w:p w:rsidR="00312E79" w:rsidRPr="005F0C1C" w:rsidRDefault="00312E79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Подъезжая к Важгорту, перед вами открывается интереснейшая панорама, представляющая в живых картинах виды севера.</w:t>
      </w:r>
    </w:p>
    <w:p w:rsidR="0092027F" w:rsidRPr="005F0C1C" w:rsidRDefault="0092027F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По двинскому тракту едут воза с красным товаром, баранками, железом, крупой, мукой, а с севера двигаются нескончаемые обозы рыбы, мяса, пушнины.</w:t>
      </w:r>
    </w:p>
    <w:p w:rsidR="0092027F" w:rsidRPr="005F0C1C" w:rsidRDefault="0092027F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В течение двух недель глухое, сонливое местечко Важгорт обращается в кипучий муравейник, не умолкающий ни днём, ни ночью.</w:t>
      </w:r>
      <w:r w:rsidR="008E5586" w:rsidRPr="005F0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586" w:rsidRPr="005F0C1C" w:rsidRDefault="008E5586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lastRenderedPageBreak/>
        <w:t>Чуть-чуть забрезжится</w:t>
      </w:r>
      <w:r w:rsidR="00E7431E" w:rsidRPr="005F0C1C">
        <w:rPr>
          <w:rFonts w:ascii="Times New Roman" w:hAnsi="Times New Roman" w:cs="Times New Roman"/>
          <w:sz w:val="24"/>
          <w:szCs w:val="24"/>
        </w:rPr>
        <w:t xml:space="preserve"> недолгий зимний день</w:t>
      </w:r>
      <w:r w:rsidR="003035BC" w:rsidRPr="005F0C1C">
        <w:rPr>
          <w:rFonts w:ascii="Times New Roman" w:hAnsi="Times New Roman" w:cs="Times New Roman"/>
          <w:sz w:val="24"/>
          <w:szCs w:val="24"/>
        </w:rPr>
        <w:t>, как обширная равнина, лежащая к северу от Важгорта</w:t>
      </w:r>
      <w:r w:rsidR="00EE4CB1" w:rsidRPr="005F0C1C">
        <w:rPr>
          <w:rFonts w:ascii="Times New Roman" w:hAnsi="Times New Roman" w:cs="Times New Roman"/>
          <w:sz w:val="24"/>
          <w:szCs w:val="24"/>
        </w:rPr>
        <w:t>,</w:t>
      </w:r>
      <w:r w:rsidR="003035BC" w:rsidRPr="005F0C1C">
        <w:rPr>
          <w:rFonts w:ascii="Times New Roman" w:hAnsi="Times New Roman" w:cs="Times New Roman"/>
          <w:sz w:val="24"/>
          <w:szCs w:val="24"/>
        </w:rPr>
        <w:t xml:space="preserve"> представляет сплошной движущийся поток: словно несётся в снежном пуховике какая-то волна.</w:t>
      </w:r>
    </w:p>
    <w:p w:rsidR="00EE4CB1" w:rsidRPr="005F0C1C" w:rsidRDefault="00EE4CB1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Это обозы промышленников дальнего севера, обитателей суровой неуютной тундры.</w:t>
      </w:r>
    </w:p>
    <w:p w:rsidR="00EE4CB1" w:rsidRPr="005F0C1C" w:rsidRDefault="00EE4CB1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Впереди шагает</w:t>
      </w:r>
      <w:r w:rsidR="00C956CF" w:rsidRPr="005F0C1C">
        <w:rPr>
          <w:rFonts w:ascii="Times New Roman" w:hAnsi="Times New Roman" w:cs="Times New Roman"/>
          <w:sz w:val="24"/>
          <w:szCs w:val="24"/>
        </w:rPr>
        <w:t xml:space="preserve"> самоед на лыжах, за которым плывут в двух-трёх аршинных сугробах несколько десятков оленей порожняком, протаптывая путь, а уже за ними следуют парами олени, влекущие предметы промысла с северянина: оленье мясо, сёмгу, печорские осётры, пелядь, чира, навагу и пр.</w:t>
      </w:r>
    </w:p>
    <w:p w:rsidR="00C956CF" w:rsidRPr="005F0C1C" w:rsidRDefault="00C956CF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 xml:space="preserve">В неделю всё село буквально закладывается кострами </w:t>
      </w:r>
      <w:r w:rsidR="00DB4D3B" w:rsidRPr="005F0C1C">
        <w:rPr>
          <w:rFonts w:ascii="Times New Roman" w:hAnsi="Times New Roman" w:cs="Times New Roman"/>
          <w:sz w:val="24"/>
          <w:szCs w:val="24"/>
        </w:rPr>
        <w:t>сёмги</w:t>
      </w:r>
      <w:r w:rsidRPr="005F0C1C">
        <w:rPr>
          <w:rFonts w:ascii="Times New Roman" w:hAnsi="Times New Roman" w:cs="Times New Roman"/>
          <w:sz w:val="24"/>
          <w:szCs w:val="24"/>
        </w:rPr>
        <w:t>, пеляди, кипами оленьей шерсти, мяса, рябчика, куропатки, белки и др.</w:t>
      </w:r>
    </w:p>
    <w:p w:rsidR="00C956CF" w:rsidRPr="005F0C1C" w:rsidRDefault="00C956CF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Тут же на возах открыто продаются и «красноголовики»</w:t>
      </w:r>
      <w:r w:rsidR="00DB4D3B" w:rsidRPr="005F0C1C">
        <w:rPr>
          <w:rFonts w:ascii="Times New Roman" w:hAnsi="Times New Roman" w:cs="Times New Roman"/>
          <w:sz w:val="24"/>
          <w:szCs w:val="24"/>
        </w:rPr>
        <w:t xml:space="preserve"> и самоед, расположившись на снегу, исправно потягивает и влагу, приглашая из загробного мира своих предков хлебнуть винца.</w:t>
      </w:r>
    </w:p>
    <w:p w:rsidR="00DB4D3B" w:rsidRPr="005F0C1C" w:rsidRDefault="00DB4D3B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«Приходи, отец, и кушай», - наливая стаканчик, приглашает самоед своего отца.</w:t>
      </w:r>
    </w:p>
    <w:p w:rsidR="00DB4D3B" w:rsidRPr="005F0C1C" w:rsidRDefault="00DB4D3B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«Приходи, мать, и кушай».</w:t>
      </w:r>
    </w:p>
    <w:p w:rsidR="00DB4D3B" w:rsidRPr="005F0C1C" w:rsidRDefault="00DB4D3B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«Приходи, брат, и кушай», - повторяет он, но так как никто из приглашённых не откликается, то каждый стаканчик самоедин выпивает сам.</w:t>
      </w:r>
    </w:p>
    <w:p w:rsidR="00DB4D3B" w:rsidRPr="005F0C1C" w:rsidRDefault="00DB4D3B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Глядишь, спустя полчаса на снегу меж возами храпит мохнатая куча, и чем крепче мороз, тем сильнее.</w:t>
      </w:r>
    </w:p>
    <w:p w:rsidR="00DB4D3B" w:rsidRPr="005F0C1C" w:rsidRDefault="00DB4D3B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Но вот догорел недолгий зимний день, и от  Важгорта замечается обратный отлив. Самоеды скрываются за лесами, где на месте, избранном оленем, устраивается чум на время ярмарки.</w:t>
      </w:r>
    </w:p>
    <w:p w:rsidR="00DB4D3B" w:rsidRPr="005F0C1C" w:rsidRDefault="00014AD8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Олень уплывает в снежном пуховике, как рыба в воде; пробиваясь чащей, он кладёт рога на спину, как ненужную принадлежность.</w:t>
      </w:r>
    </w:p>
    <w:p w:rsidR="00014AD8" w:rsidRPr="005F0C1C" w:rsidRDefault="00014AD8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Удивительная приспособленность, изумительная целесообразность в природе!</w:t>
      </w:r>
    </w:p>
    <w:p w:rsidR="00014AD8" w:rsidRPr="005F0C1C" w:rsidRDefault="00014AD8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Во время ярмарки река Вашка представляет чисто масленичное гулянье: с утра до поздней ночи здесь идёт катанье на оленях. Вихрем мчится рогатая тройка по белому полю, исчезая из виду, всё темнея и бледнея, скрылась где-то в изгибе бесконечной реки.</w:t>
      </w:r>
    </w:p>
    <w:p w:rsidR="00014AD8" w:rsidRPr="005F0C1C" w:rsidRDefault="00014AD8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Но я не помню более эффектной и грандиозной картины, как однажды в Афанасьев день каток этот осветился необычным светом полярного сияния.</w:t>
      </w:r>
    </w:p>
    <w:p w:rsidR="00014AD8" w:rsidRPr="005F0C1C" w:rsidRDefault="00014AD8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Там, в неведомой и недоступной стране полуночной, загорелись разом десятки колоссальнейших рефлекторов, осветив сплошным заревом весь небосклон севера.</w:t>
      </w:r>
    </w:p>
    <w:p w:rsidR="00591A8F" w:rsidRPr="005F0C1C" w:rsidRDefault="00591A8F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 xml:space="preserve"> Утром из лесу выезжают самоеды</w:t>
      </w:r>
      <w:r w:rsidR="00616D79" w:rsidRPr="005F0C1C">
        <w:rPr>
          <w:rFonts w:ascii="Times New Roman" w:hAnsi="Times New Roman" w:cs="Times New Roman"/>
          <w:sz w:val="24"/>
          <w:szCs w:val="24"/>
        </w:rPr>
        <w:t xml:space="preserve"> и самоедки в совиках</w:t>
      </w:r>
      <w:r w:rsidR="001D61DC" w:rsidRPr="005F0C1C">
        <w:rPr>
          <w:rFonts w:ascii="Times New Roman" w:hAnsi="Times New Roman" w:cs="Times New Roman"/>
          <w:sz w:val="24"/>
          <w:szCs w:val="24"/>
        </w:rPr>
        <w:t>, украшенных разного цвета вышивками, а к сумеркам большая часть снова исчезает в чаще. Остаются на ярмарке лишь для охраны товаров, сложенных на снегу. Здесь и спят самоеды. Это неизбалованное детище северной природы чувствует себя в снеговом пуховике нормально.</w:t>
      </w:r>
    </w:p>
    <w:p w:rsidR="001D61DC" w:rsidRPr="005F0C1C" w:rsidRDefault="001D61DC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На базаре веселье льётся рекой. Самоедки девушки ходят, толкаясь друг с дружкой, отплясывая ногами.</w:t>
      </w:r>
    </w:p>
    <w:p w:rsidR="001D61DC" w:rsidRPr="005F0C1C" w:rsidRDefault="00621CD5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lastRenderedPageBreak/>
        <w:t>Однако приподнятое настроение продолжается недолго, угарь веселья проходит, наступает реакция: самоед начинает тяготиться этой сутолокой, его влечёт пустынная тундра, с которой он сроднился, находя и в этой удручающей пустыне свои прелести.</w:t>
      </w:r>
    </w:p>
    <w:p w:rsidR="0083150D" w:rsidRPr="005F0C1C" w:rsidRDefault="0083150D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Теперь приценимся несколько к товарам, что доставлены на Важгортский рынок.</w:t>
      </w:r>
    </w:p>
    <w:p w:rsidR="0083150D" w:rsidRPr="005F0C1C" w:rsidRDefault="0083150D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 xml:space="preserve">В 1906 г. осётры продавались </w:t>
      </w:r>
      <w:r w:rsidR="0036687B" w:rsidRPr="005F0C1C">
        <w:rPr>
          <w:rFonts w:ascii="Times New Roman" w:hAnsi="Times New Roman" w:cs="Times New Roman"/>
          <w:sz w:val="24"/>
          <w:szCs w:val="24"/>
        </w:rPr>
        <w:t>от 18-20 руб. за пуд, сёмга 12-15 руб., сиг, чир, пелядь 3-6 руб., мясо оленье (задки) 3 руб., рябчик 35 коп. пара, куропатка 35 коп., оленья шерсть 1 руб. 50 коп. – 2 руб. за пуд.</w:t>
      </w:r>
    </w:p>
    <w:p w:rsidR="00683B33" w:rsidRPr="005F0C1C" w:rsidRDefault="00683B33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Доставка гужом из Важгорта до Московско-Архангельской железной дороги, а по этой последней до Петербурга, Москвы обойдётся всего на всего 1 руб.30 коп. – 1 руб. 50 коп. с пуда.</w:t>
      </w:r>
    </w:p>
    <w:p w:rsidR="00683B33" w:rsidRPr="005F0C1C" w:rsidRDefault="00683B33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Между тем, например, пелядь в том же году продавал</w:t>
      </w:r>
      <w:r w:rsidR="00BD5947">
        <w:rPr>
          <w:rFonts w:ascii="Times New Roman" w:hAnsi="Times New Roman" w:cs="Times New Roman"/>
          <w:sz w:val="24"/>
          <w:szCs w:val="24"/>
        </w:rPr>
        <w:t>ась</w:t>
      </w:r>
      <w:r w:rsidRPr="005F0C1C">
        <w:rPr>
          <w:rFonts w:ascii="Times New Roman" w:hAnsi="Times New Roman" w:cs="Times New Roman"/>
          <w:sz w:val="24"/>
          <w:szCs w:val="24"/>
        </w:rPr>
        <w:t xml:space="preserve"> в Москве по 9-12 руб. за пуд, т.е. торговцы наживали по 5-7 руб. на одном пуде! А от печорской сёмги эти посредники зарабатывают и все 10-15 руб.</w:t>
      </w:r>
    </w:p>
    <w:p w:rsidR="00683B33" w:rsidRPr="005F0C1C" w:rsidRDefault="00683B33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Цены на навагу стояли в Важгорте 1 руб. 20 коп. – 1 руб. 50 коп., а в Москве 5-6 руб. и дороже.</w:t>
      </w:r>
    </w:p>
    <w:p w:rsidR="00683B33" w:rsidRPr="005F0C1C" w:rsidRDefault="00683B33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До ста тысяч и более штук бывает одной зайчатины, но в Важгорте нет заячьего мяса в продаже, которое почти целиком скармливается собакам, а в редких деревнях  употребляют в пищу, тогда как в столицах заяц стоит 50-70 коп.</w:t>
      </w:r>
    </w:p>
    <w:p w:rsidR="00683B33" w:rsidRPr="005F0C1C" w:rsidRDefault="00683B33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Покупать рыбу и мясо приезжают</w:t>
      </w:r>
      <w:r w:rsidR="00997BC6" w:rsidRPr="005F0C1C">
        <w:rPr>
          <w:rFonts w:ascii="Times New Roman" w:hAnsi="Times New Roman" w:cs="Times New Roman"/>
          <w:sz w:val="24"/>
          <w:szCs w:val="24"/>
        </w:rPr>
        <w:t xml:space="preserve"> в Важгорт главным</w:t>
      </w:r>
      <w:r w:rsidR="00E55C30" w:rsidRPr="005F0C1C">
        <w:rPr>
          <w:rFonts w:ascii="Times New Roman" w:hAnsi="Times New Roman" w:cs="Times New Roman"/>
          <w:sz w:val="24"/>
          <w:szCs w:val="24"/>
        </w:rPr>
        <w:t xml:space="preserve"> образом двиняне и олоняне-каргопольцы, но большинство печорских промыслов скупается ими на месте в Усть-</w:t>
      </w:r>
      <w:r w:rsidR="008227B8" w:rsidRPr="005F0C1C">
        <w:rPr>
          <w:rFonts w:ascii="Times New Roman" w:hAnsi="Times New Roman" w:cs="Times New Roman"/>
          <w:sz w:val="24"/>
          <w:szCs w:val="24"/>
        </w:rPr>
        <w:t>Ц</w:t>
      </w:r>
      <w:r w:rsidR="00E55C30" w:rsidRPr="005F0C1C">
        <w:rPr>
          <w:rFonts w:ascii="Times New Roman" w:hAnsi="Times New Roman" w:cs="Times New Roman"/>
          <w:sz w:val="24"/>
          <w:szCs w:val="24"/>
        </w:rPr>
        <w:t>илемской и Пустозерской волостях на Печоре, куда сейчас же мы и перекочуем.</w:t>
      </w:r>
    </w:p>
    <w:p w:rsidR="00E55C30" w:rsidRPr="005F0C1C" w:rsidRDefault="008227B8" w:rsidP="0005729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До сего времени, переезжая с Вычегды и Выми на рр. Мезень и Вашку, мы встречали волока, из коих самый большой Шежамско-Бутканский, длиной 140  вёрст, но из Важгорта в Усть-Цильму на р. Печоре волок тянется на целые триста вёрст, т.е. чтобы переехать волок на проходной, надо при хорошей погоде три дня».</w:t>
      </w:r>
    </w:p>
    <w:p w:rsidR="008227B8" w:rsidRPr="005F0C1C" w:rsidRDefault="008227B8" w:rsidP="008227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1917 год завершил традиционную Важгортскую ярмарку. В последующие ещё несколько лет люди по привычке приезжали со своим товаром, но в большей степени уже не ради выгоды, а просто в гости.</w:t>
      </w:r>
    </w:p>
    <w:p w:rsidR="008227B8" w:rsidRPr="005F0C1C" w:rsidRDefault="008227B8" w:rsidP="008227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27B8" w:rsidRPr="005F0C1C" w:rsidRDefault="008227B8" w:rsidP="008227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27B8" w:rsidRPr="005F0C1C" w:rsidRDefault="008227B8" w:rsidP="008227B8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F0C1C">
        <w:rPr>
          <w:rFonts w:ascii="Times New Roman" w:hAnsi="Times New Roman" w:cs="Times New Roman"/>
          <w:sz w:val="24"/>
          <w:szCs w:val="24"/>
        </w:rPr>
        <w:t>Алексей Вурдов, писатель РК</w:t>
      </w:r>
    </w:p>
    <w:sectPr w:rsidR="008227B8" w:rsidRPr="005F0C1C" w:rsidSect="0005729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B3B" w:rsidRDefault="000A4B3B" w:rsidP="0092027F">
      <w:pPr>
        <w:spacing w:after="0" w:line="240" w:lineRule="auto"/>
      </w:pPr>
      <w:r>
        <w:separator/>
      </w:r>
    </w:p>
  </w:endnote>
  <w:endnote w:type="continuationSeparator" w:id="0">
    <w:p w:rsidR="000A4B3B" w:rsidRDefault="000A4B3B" w:rsidP="0092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B3B" w:rsidRDefault="000A4B3B" w:rsidP="0092027F">
      <w:pPr>
        <w:spacing w:after="0" w:line="240" w:lineRule="auto"/>
      </w:pPr>
      <w:r>
        <w:separator/>
      </w:r>
    </w:p>
  </w:footnote>
  <w:footnote w:type="continuationSeparator" w:id="0">
    <w:p w:rsidR="000A4B3B" w:rsidRDefault="000A4B3B" w:rsidP="00920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297"/>
    <w:rsid w:val="00014AD8"/>
    <w:rsid w:val="00057297"/>
    <w:rsid w:val="000A4B3B"/>
    <w:rsid w:val="00184B3A"/>
    <w:rsid w:val="001D61DC"/>
    <w:rsid w:val="002826C2"/>
    <w:rsid w:val="00292BDD"/>
    <w:rsid w:val="003035BC"/>
    <w:rsid w:val="00312E79"/>
    <w:rsid w:val="0036687B"/>
    <w:rsid w:val="003E6DDA"/>
    <w:rsid w:val="00464F67"/>
    <w:rsid w:val="00591A8F"/>
    <w:rsid w:val="005C2AC6"/>
    <w:rsid w:val="005F0C1C"/>
    <w:rsid w:val="00616D79"/>
    <w:rsid w:val="00621CD5"/>
    <w:rsid w:val="00683B33"/>
    <w:rsid w:val="008227B8"/>
    <w:rsid w:val="0083150D"/>
    <w:rsid w:val="008E5586"/>
    <w:rsid w:val="0092027F"/>
    <w:rsid w:val="00997BC6"/>
    <w:rsid w:val="00A7416C"/>
    <w:rsid w:val="00AB4FCA"/>
    <w:rsid w:val="00AC7E7F"/>
    <w:rsid w:val="00B14DC5"/>
    <w:rsid w:val="00B74972"/>
    <w:rsid w:val="00BD5947"/>
    <w:rsid w:val="00C956CF"/>
    <w:rsid w:val="00CE2599"/>
    <w:rsid w:val="00DB4D3B"/>
    <w:rsid w:val="00DC3271"/>
    <w:rsid w:val="00E55C30"/>
    <w:rsid w:val="00E63477"/>
    <w:rsid w:val="00E7431E"/>
    <w:rsid w:val="00EE4CB1"/>
    <w:rsid w:val="00F259B9"/>
    <w:rsid w:val="00F7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027F"/>
  </w:style>
  <w:style w:type="paragraph" w:styleId="a5">
    <w:name w:val="footer"/>
    <w:basedOn w:val="a"/>
    <w:link w:val="a6"/>
    <w:uiPriority w:val="99"/>
    <w:semiHidden/>
    <w:unhideWhenUsed/>
    <w:rsid w:val="00920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0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DC146-85E6-4E7B-AF4E-1628CF425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36</cp:revision>
  <dcterms:created xsi:type="dcterms:W3CDTF">2015-04-12T09:44:00Z</dcterms:created>
  <dcterms:modified xsi:type="dcterms:W3CDTF">2015-04-12T17:36:00Z</dcterms:modified>
</cp:coreProperties>
</file>